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1" w:rsidRPr="0088643F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88643F"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4495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41" w:rsidRPr="0088643F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864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643F">
        <w:rPr>
          <w:rFonts w:ascii="Arial" w:hAnsi="Arial" w:cs="Arial"/>
          <w:bCs/>
          <w:sz w:val="28"/>
          <w:szCs w:val="28"/>
        </w:rPr>
        <w:t>Администрация Укинского сельского поселения</w:t>
      </w:r>
    </w:p>
    <w:p w:rsidR="000C6C41" w:rsidRPr="0088643F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8643F">
        <w:rPr>
          <w:rFonts w:ascii="Arial" w:hAnsi="Arial" w:cs="Arial"/>
          <w:bCs/>
          <w:sz w:val="28"/>
          <w:szCs w:val="28"/>
        </w:rPr>
        <w:t>Уватского муниципального района Тюменской области</w:t>
      </w:r>
    </w:p>
    <w:p w:rsid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43F" w:rsidRDefault="0088643F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43F" w:rsidRPr="000C6C41" w:rsidRDefault="0088643F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6C41">
        <w:rPr>
          <w:rFonts w:ascii="Arial CYR" w:hAnsi="Arial CYR" w:cs="Arial CYR"/>
          <w:b/>
          <w:bCs/>
          <w:sz w:val="32"/>
          <w:szCs w:val="32"/>
        </w:rPr>
        <w:t>ПОСТАНОВЛЕНИЕ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C6C41">
        <w:rPr>
          <w:rFonts w:ascii="Arial CYR" w:hAnsi="Arial CYR" w:cs="Arial CYR"/>
          <w:color w:val="000000"/>
          <w:sz w:val="26"/>
          <w:szCs w:val="26"/>
        </w:rPr>
        <w:t>___</w:t>
      </w:r>
      <w:r w:rsidRPr="000C6C41">
        <w:rPr>
          <w:rFonts w:ascii="Arial" w:hAnsi="Arial" w:cs="Arial"/>
          <w:color w:val="FF0000"/>
          <w:sz w:val="26"/>
          <w:szCs w:val="26"/>
        </w:rPr>
        <w:t xml:space="preserve"> </w:t>
      </w:r>
      <w:r w:rsidRPr="000C6C41">
        <w:rPr>
          <w:rFonts w:ascii="Arial CYR" w:hAnsi="Arial CYR" w:cs="Arial CYR"/>
          <w:sz w:val="26"/>
          <w:szCs w:val="26"/>
        </w:rPr>
        <w:t>марта 2022 г.                                   д</w:t>
      </w:r>
      <w:proofErr w:type="gramStart"/>
      <w:r w:rsidRPr="000C6C41">
        <w:rPr>
          <w:rFonts w:ascii="Arial CYR" w:hAnsi="Arial CYR" w:cs="Arial CYR"/>
          <w:sz w:val="26"/>
          <w:szCs w:val="26"/>
        </w:rPr>
        <w:t>.У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ки                                         </w:t>
      </w:r>
      <w:r w:rsidRPr="000C6C41">
        <w:rPr>
          <w:rFonts w:ascii="Segoe UI Symbol" w:hAnsi="Segoe UI Symbol" w:cs="Segoe UI Symbol"/>
          <w:sz w:val="26"/>
          <w:szCs w:val="26"/>
        </w:rPr>
        <w:t>№</w:t>
      </w:r>
      <w:r w:rsidRPr="000C6C41">
        <w:rPr>
          <w:rFonts w:ascii="Arial" w:hAnsi="Arial" w:cs="Arial"/>
          <w:sz w:val="26"/>
          <w:szCs w:val="26"/>
        </w:rPr>
        <w:t xml:space="preserve"> ____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 xml:space="preserve">Об утверждении Порядков внесения изменений в Перечень 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 xml:space="preserve">главных администраторов доходов бюджета  Укинского сельского поселения и в Перечень главных администраторов источников финансирования 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дефицита бюджета  Укинского сельского поселения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ab/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Arial" w:hAnsi="Arial" w:cs="Arial"/>
          <w:sz w:val="26"/>
          <w:szCs w:val="26"/>
        </w:rPr>
      </w:pPr>
      <w:proofErr w:type="gramStart"/>
      <w:r w:rsidRPr="000C6C41">
        <w:rPr>
          <w:rFonts w:ascii="Arial CYR" w:hAnsi="Arial CYR" w:cs="Arial CYR"/>
          <w:sz w:val="26"/>
          <w:szCs w:val="26"/>
        </w:rPr>
        <w:t xml:space="preserve">В соответствии с постановлениями Правительства Российской Федерации от 16.09.2021 </w:t>
      </w:r>
      <w:r w:rsidRPr="000C6C41">
        <w:rPr>
          <w:rFonts w:ascii="Segoe UI Symbol" w:hAnsi="Segoe UI Symbol" w:cs="Segoe UI Symbol"/>
          <w:sz w:val="26"/>
          <w:szCs w:val="26"/>
        </w:rPr>
        <w:t>№</w:t>
      </w:r>
      <w:r w:rsidRPr="000C6C41">
        <w:rPr>
          <w:rFonts w:ascii="Arial" w:hAnsi="Arial" w:cs="Arial"/>
          <w:sz w:val="26"/>
          <w:szCs w:val="26"/>
        </w:rPr>
        <w:t xml:space="preserve"> 1569 </w:t>
      </w:r>
      <w:r w:rsidRPr="000C6C41">
        <w:rPr>
          <w:rFonts w:ascii="Arial" w:hAnsi="Arial" w:cs="Arial"/>
          <w:sz w:val="26"/>
          <w:szCs w:val="26"/>
          <w:highlight w:val="white"/>
        </w:rPr>
        <w:t>«</w:t>
      </w:r>
      <w:r w:rsidRPr="000C6C41">
        <w:rPr>
          <w:rFonts w:ascii="Arial CYR" w:hAnsi="Arial CYR" w:cs="Arial CYR"/>
          <w:sz w:val="26"/>
          <w:szCs w:val="26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, </w:t>
      </w:r>
      <w:proofErr w:type="gramStart"/>
      <w:r w:rsidRPr="000C6C41">
        <w:rPr>
          <w:rFonts w:ascii="Arial CYR" w:hAnsi="Arial CYR" w:cs="Arial CYR"/>
          <w:sz w:val="26"/>
          <w:szCs w:val="26"/>
        </w:rPr>
        <w:t>местного бюджета</w:t>
      </w:r>
      <w:r w:rsidRPr="000C6C41">
        <w:rPr>
          <w:rFonts w:ascii="Arial" w:hAnsi="Arial" w:cs="Arial"/>
          <w:sz w:val="26"/>
          <w:szCs w:val="26"/>
          <w:highlight w:val="white"/>
        </w:rPr>
        <w:t>»</w:t>
      </w:r>
      <w:r w:rsidRPr="000C6C41">
        <w:rPr>
          <w:rFonts w:ascii="Arial" w:hAnsi="Arial" w:cs="Arial"/>
          <w:sz w:val="26"/>
          <w:szCs w:val="26"/>
        </w:rPr>
        <w:t xml:space="preserve">, </w:t>
      </w:r>
      <w:r w:rsidRPr="000C6C41">
        <w:rPr>
          <w:rFonts w:ascii="Arial CYR" w:hAnsi="Arial CYR" w:cs="Arial CYR"/>
          <w:sz w:val="26"/>
          <w:szCs w:val="26"/>
        </w:rPr>
        <w:t xml:space="preserve">от 16.09.2021 </w:t>
      </w:r>
      <w:r w:rsidRPr="000C6C41">
        <w:rPr>
          <w:rFonts w:ascii="Segoe UI Symbol" w:hAnsi="Segoe UI Symbol" w:cs="Segoe UI Symbol"/>
          <w:sz w:val="26"/>
          <w:szCs w:val="26"/>
        </w:rPr>
        <w:t>№</w:t>
      </w:r>
      <w:r w:rsidRPr="000C6C41">
        <w:rPr>
          <w:rFonts w:ascii="Arial" w:hAnsi="Arial" w:cs="Arial"/>
          <w:sz w:val="26"/>
          <w:szCs w:val="26"/>
        </w:rPr>
        <w:t xml:space="preserve"> 1568 </w:t>
      </w:r>
      <w:r w:rsidRPr="000C6C41">
        <w:rPr>
          <w:rFonts w:ascii="Arial" w:hAnsi="Arial" w:cs="Arial"/>
          <w:sz w:val="26"/>
          <w:szCs w:val="26"/>
          <w:highlight w:val="white"/>
        </w:rPr>
        <w:t>«</w:t>
      </w:r>
      <w:r w:rsidRPr="000C6C41">
        <w:rPr>
          <w:rFonts w:ascii="Arial CYR" w:hAnsi="Arial CYR" w:cs="Arial CYR"/>
          <w:sz w:val="26"/>
          <w:szCs w:val="26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бюджета</w:t>
      </w:r>
      <w:r w:rsidRPr="000C6C41">
        <w:rPr>
          <w:rFonts w:ascii="Arial" w:hAnsi="Arial" w:cs="Arial"/>
          <w:sz w:val="26"/>
          <w:szCs w:val="26"/>
          <w:highlight w:val="white"/>
        </w:rPr>
        <w:t>»</w:t>
      </w:r>
      <w:r w:rsidRPr="000C6C41">
        <w:rPr>
          <w:rFonts w:ascii="Arial" w:hAnsi="Arial" w:cs="Arial"/>
          <w:sz w:val="26"/>
          <w:szCs w:val="26"/>
        </w:rPr>
        <w:t>: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1. </w:t>
      </w:r>
      <w:r w:rsidRPr="000C6C41">
        <w:rPr>
          <w:rFonts w:ascii="Arial CYR" w:hAnsi="Arial CYR" w:cs="Arial CYR"/>
          <w:sz w:val="26"/>
          <w:szCs w:val="26"/>
        </w:rPr>
        <w:t xml:space="preserve">Утвердить Порядок внесения изменений в Перечень главных администраторов доходов бюджета Укинского сельского поселения согласно приложению </w:t>
      </w:r>
      <w:r w:rsidRPr="000C6C41">
        <w:rPr>
          <w:rFonts w:ascii="Segoe UI Symbol" w:hAnsi="Segoe UI Symbol" w:cs="Segoe UI Symbol"/>
          <w:sz w:val="26"/>
          <w:szCs w:val="26"/>
        </w:rPr>
        <w:t>№</w:t>
      </w:r>
      <w:r w:rsidRPr="000C6C41">
        <w:rPr>
          <w:rFonts w:ascii="Arial" w:hAnsi="Arial" w:cs="Arial"/>
          <w:sz w:val="26"/>
          <w:szCs w:val="26"/>
        </w:rPr>
        <w:t xml:space="preserve"> 1 </w:t>
      </w:r>
      <w:r w:rsidRPr="000C6C41">
        <w:rPr>
          <w:rFonts w:ascii="Arial CYR" w:hAnsi="Arial CYR" w:cs="Arial CYR"/>
          <w:sz w:val="26"/>
          <w:szCs w:val="26"/>
        </w:rPr>
        <w:t>к настоящему постановлению.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lastRenderedPageBreak/>
        <w:t xml:space="preserve">2. </w:t>
      </w:r>
      <w:r w:rsidRPr="000C6C41">
        <w:rPr>
          <w:rFonts w:ascii="Arial CYR" w:hAnsi="Arial CYR" w:cs="Arial CYR"/>
          <w:sz w:val="26"/>
          <w:szCs w:val="26"/>
        </w:rPr>
        <w:t xml:space="preserve">Утвердить Порядок внесения изменений в Перечень главных </w:t>
      </w:r>
      <w:proofErr w:type="gramStart"/>
      <w:r w:rsidRPr="000C6C41">
        <w:rPr>
          <w:rFonts w:ascii="Arial CYR" w:hAnsi="Arial CYR" w:cs="Arial CYR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 Укинского сельского поселения согласно приложению </w:t>
      </w:r>
      <w:r w:rsidRPr="000C6C41">
        <w:rPr>
          <w:rFonts w:ascii="Segoe UI Symbol" w:hAnsi="Segoe UI Symbol" w:cs="Segoe UI Symbol"/>
          <w:sz w:val="26"/>
          <w:szCs w:val="26"/>
        </w:rPr>
        <w:t>№</w:t>
      </w:r>
      <w:r w:rsidRPr="000C6C41">
        <w:rPr>
          <w:rFonts w:ascii="Arial" w:hAnsi="Arial" w:cs="Arial"/>
          <w:sz w:val="26"/>
          <w:szCs w:val="26"/>
        </w:rPr>
        <w:t xml:space="preserve"> 2 </w:t>
      </w:r>
      <w:r w:rsidRPr="000C6C41">
        <w:rPr>
          <w:rFonts w:ascii="Arial CYR" w:hAnsi="Arial CYR" w:cs="Arial CYR"/>
          <w:sz w:val="26"/>
          <w:szCs w:val="26"/>
        </w:rPr>
        <w:t>к настоящему постановлению.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3. </w:t>
      </w:r>
      <w:r w:rsidRPr="000C6C41">
        <w:rPr>
          <w:rFonts w:ascii="Arial CYR" w:hAnsi="Arial CYR" w:cs="Arial CYR"/>
          <w:sz w:val="26"/>
          <w:szCs w:val="26"/>
        </w:rPr>
        <w:t xml:space="preserve"> Ведущему специалисту администрации  Укинского сельского поселения настоящее постановление: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Укинского сельского поселения</w:t>
      </w:r>
      <w:r w:rsidRPr="000C6C4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C6C41">
        <w:rPr>
          <w:rFonts w:ascii="Arial CYR" w:hAnsi="Arial CYR" w:cs="Arial CYR"/>
          <w:sz w:val="26"/>
          <w:szCs w:val="26"/>
        </w:rPr>
        <w:t>Уватского муниципального района Тюменской области;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 xml:space="preserve">б) направить для размещения на странице Укинского сельского поселения официального сайта Уватского муниципального района в информационно-телекоммуникационной сети </w:t>
      </w:r>
      <w:r w:rsidRPr="000C6C41">
        <w:rPr>
          <w:rFonts w:ascii="Arial" w:hAnsi="Arial" w:cs="Arial"/>
          <w:sz w:val="26"/>
          <w:szCs w:val="26"/>
        </w:rPr>
        <w:t>«</w:t>
      </w:r>
      <w:r w:rsidRPr="000C6C41">
        <w:rPr>
          <w:rFonts w:ascii="Arial CYR" w:hAnsi="Arial CYR" w:cs="Arial CYR"/>
          <w:sz w:val="26"/>
          <w:szCs w:val="26"/>
        </w:rPr>
        <w:t>Интернет</w:t>
      </w:r>
      <w:r w:rsidRPr="000C6C41">
        <w:rPr>
          <w:rFonts w:ascii="Arial" w:hAnsi="Arial" w:cs="Arial"/>
          <w:sz w:val="26"/>
          <w:szCs w:val="26"/>
        </w:rPr>
        <w:t>».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4. </w:t>
      </w:r>
      <w:r w:rsidRPr="000C6C41">
        <w:rPr>
          <w:rFonts w:ascii="Arial CYR" w:hAnsi="Arial CYR" w:cs="Arial CYR"/>
          <w:sz w:val="26"/>
          <w:szCs w:val="26"/>
        </w:rPr>
        <w:t>Настоящее постановление вступает в силу со дня его обнародования и распространяет свое действие на правоотношения, возникающие при составлении и исполнении бюджета  Укинского сельского поселения, начиная с бюджета на 2022 год и на плановый период 2023 и 2024 годов.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>5.</w:t>
      </w:r>
      <w:r w:rsidRPr="000C6C41">
        <w:rPr>
          <w:rFonts w:ascii="Arial" w:hAnsi="Arial" w:cs="Arial"/>
          <w:sz w:val="26"/>
          <w:szCs w:val="26"/>
        </w:rPr>
        <w:tab/>
      </w:r>
      <w:proofErr w:type="gramStart"/>
      <w:r w:rsidRPr="000C6C41">
        <w:rPr>
          <w:rFonts w:ascii="Arial CYR" w:hAnsi="Arial CYR" w:cs="Arial CYR"/>
          <w:sz w:val="26"/>
          <w:szCs w:val="26"/>
        </w:rPr>
        <w:t>Контроль за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исполнением настоящего постановления оставляю за собой.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 xml:space="preserve">Глава сельского поселения                               </w:t>
      </w:r>
      <w:r w:rsidRPr="000C6C41">
        <w:rPr>
          <w:rFonts w:ascii="Arial CYR" w:hAnsi="Arial CYR" w:cs="Arial CYR"/>
          <w:sz w:val="26"/>
          <w:szCs w:val="26"/>
        </w:rPr>
        <w:tab/>
      </w:r>
      <w:r w:rsidRPr="000C6C41">
        <w:rPr>
          <w:rFonts w:ascii="Arial CYR" w:hAnsi="Arial CYR" w:cs="Arial CYR"/>
          <w:sz w:val="26"/>
          <w:szCs w:val="26"/>
        </w:rPr>
        <w:tab/>
      </w:r>
      <w:r w:rsidRPr="000C6C41">
        <w:rPr>
          <w:rFonts w:ascii="Arial CYR" w:hAnsi="Arial CYR" w:cs="Arial CYR"/>
          <w:sz w:val="26"/>
          <w:szCs w:val="26"/>
        </w:rPr>
        <w:tab/>
        <w:t xml:space="preserve">           Н.А.Бахметов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15"/>
        <w:gridCol w:w="4423"/>
      </w:tblGrid>
      <w:tr w:rsidR="000C6C41" w:rsidRPr="000C6C41">
        <w:trPr>
          <w:trHeight w:val="1"/>
        </w:trPr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6C41" w:rsidRPr="000C6C41" w:rsidRDefault="000C6C41" w:rsidP="000C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6C41" w:rsidRPr="000C6C41" w:rsidRDefault="000C6C41" w:rsidP="000C6C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0C6C41">
              <w:rPr>
                <w:rFonts w:ascii="Arial CYR" w:hAnsi="Arial CYR" w:cs="Arial CYR"/>
                <w:sz w:val="26"/>
                <w:szCs w:val="26"/>
              </w:rPr>
              <w:t xml:space="preserve">Приложение </w:t>
            </w:r>
            <w:r w:rsidRPr="000C6C41">
              <w:rPr>
                <w:rFonts w:ascii="Segoe UI Symbol" w:hAnsi="Segoe UI Symbol" w:cs="Segoe UI Symbol"/>
                <w:sz w:val="26"/>
                <w:szCs w:val="26"/>
              </w:rPr>
              <w:t>№</w:t>
            </w:r>
            <w:r w:rsidRPr="000C6C41">
              <w:rPr>
                <w:rFonts w:ascii="Arial" w:hAnsi="Arial" w:cs="Arial"/>
                <w:sz w:val="26"/>
                <w:szCs w:val="26"/>
              </w:rPr>
              <w:t xml:space="preserve"> 1                                                                 </w:t>
            </w:r>
            <w:r w:rsidRPr="000C6C41">
              <w:rPr>
                <w:rFonts w:ascii="Arial CYR" w:hAnsi="Arial CYR" w:cs="Arial CYR"/>
                <w:sz w:val="26"/>
                <w:szCs w:val="26"/>
              </w:rPr>
              <w:t>к постановлению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</w:t>
            </w:r>
            <w:r w:rsidRPr="000C6C41">
              <w:rPr>
                <w:rFonts w:ascii="Arial CYR" w:hAnsi="Arial CYR" w:cs="Arial CYR"/>
                <w:sz w:val="26"/>
                <w:szCs w:val="26"/>
              </w:rPr>
              <w:t xml:space="preserve">администрации                                                                 Укинского сельского поселения </w:t>
            </w:r>
            <w:r w:rsidRPr="000C6C41">
              <w:rPr>
                <w:rFonts w:ascii="Arial CYR" w:hAnsi="Arial CYR" w:cs="Arial CYR"/>
                <w:color w:val="000000"/>
                <w:sz w:val="26"/>
                <w:szCs w:val="26"/>
              </w:rPr>
              <w:t>Ува</w:t>
            </w:r>
            <w:r w:rsidRPr="000C6C41">
              <w:rPr>
                <w:rFonts w:ascii="Arial CYR" w:hAnsi="Arial CYR" w:cs="Arial CYR"/>
                <w:sz w:val="26"/>
                <w:szCs w:val="26"/>
              </w:rPr>
              <w:t>тского муниципального района Тюменской области</w:t>
            </w:r>
            <w:r w:rsidRPr="000C6C41">
              <w:rPr>
                <w:rFonts w:ascii="Arial CYR" w:hAnsi="Arial CYR" w:cs="Arial CYR"/>
                <w:color w:val="000000"/>
                <w:sz w:val="26"/>
                <w:szCs w:val="26"/>
              </w:rPr>
              <w:t xml:space="preserve">                                                             от __марта 2022г. </w:t>
            </w:r>
            <w:r w:rsidRPr="000C6C41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№</w:t>
            </w:r>
            <w:r w:rsidRPr="000C6C41">
              <w:rPr>
                <w:rFonts w:ascii="Arial" w:hAnsi="Arial" w:cs="Arial"/>
                <w:color w:val="000000"/>
                <w:sz w:val="26"/>
                <w:szCs w:val="26"/>
              </w:rPr>
              <w:t xml:space="preserve"> ____</w:t>
            </w:r>
          </w:p>
        </w:tc>
      </w:tr>
    </w:tbl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0C6C41">
        <w:rPr>
          <w:rFonts w:ascii="Arial CYR" w:hAnsi="Arial CYR" w:cs="Arial CYR"/>
          <w:b/>
          <w:bCs/>
          <w:sz w:val="26"/>
          <w:szCs w:val="26"/>
        </w:rPr>
        <w:t xml:space="preserve">Порядок внесения изменений в Перечень главных администраторов доходов </w:t>
      </w:r>
      <w:r w:rsidRPr="000C6C41">
        <w:rPr>
          <w:rFonts w:ascii="Arial CYR" w:hAnsi="Arial CYR" w:cs="Arial CYR"/>
          <w:b/>
          <w:bCs/>
          <w:sz w:val="26"/>
          <w:szCs w:val="26"/>
          <w:highlight w:val="white"/>
        </w:rPr>
        <w:t xml:space="preserve">бюджета </w:t>
      </w:r>
      <w:r w:rsidRPr="000C6C41">
        <w:rPr>
          <w:rFonts w:ascii="Arial CYR" w:hAnsi="Arial CYR" w:cs="Arial CYR"/>
          <w:b/>
          <w:bCs/>
          <w:sz w:val="26"/>
          <w:szCs w:val="26"/>
        </w:rPr>
        <w:t>Укинского</w:t>
      </w:r>
      <w:r w:rsidRPr="000C6C41">
        <w:rPr>
          <w:rFonts w:ascii="Arial CYR" w:hAnsi="Arial CYR" w:cs="Arial CYR"/>
          <w:sz w:val="26"/>
          <w:szCs w:val="26"/>
        </w:rPr>
        <w:t xml:space="preserve"> </w:t>
      </w:r>
      <w:r w:rsidRPr="000C6C41">
        <w:rPr>
          <w:rFonts w:ascii="Arial CYR" w:hAnsi="Arial CYR" w:cs="Arial CYR"/>
          <w:b/>
          <w:bCs/>
          <w:sz w:val="26"/>
          <w:szCs w:val="26"/>
        </w:rPr>
        <w:t>сельского поселения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  <w:highlight w:val="white"/>
        </w:rPr>
        <w:t xml:space="preserve">1. </w:t>
      </w:r>
      <w:proofErr w:type="gramStart"/>
      <w:r w:rsidRPr="000C6C41">
        <w:rPr>
          <w:rFonts w:ascii="Arial CYR" w:hAnsi="Arial CYR" w:cs="Arial CYR"/>
          <w:sz w:val="26"/>
          <w:szCs w:val="26"/>
        </w:rPr>
        <w:t xml:space="preserve">Настоящий Порядок 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внесения изменений в Перечень главных администраторов доходов бюджета </w:t>
      </w:r>
      <w:r w:rsidRPr="000C6C41">
        <w:rPr>
          <w:rFonts w:ascii="Arial CYR" w:hAnsi="Arial CYR" w:cs="Arial CYR"/>
          <w:sz w:val="26"/>
          <w:szCs w:val="26"/>
        </w:rPr>
        <w:t>Укинского сельского поселения</w:t>
      </w:r>
      <w:r w:rsidRPr="000C6C41">
        <w:rPr>
          <w:rFonts w:ascii="Arial CYR" w:hAnsi="Arial CYR" w:cs="Arial CYR"/>
          <w:color w:val="000000"/>
          <w:sz w:val="26"/>
          <w:szCs w:val="26"/>
        </w:rPr>
        <w:t xml:space="preserve"> (далее по тексту - Порядок)</w:t>
      </w:r>
      <w:r w:rsidRPr="000C6C41">
        <w:rPr>
          <w:rFonts w:ascii="Arial CYR" w:hAnsi="Arial CYR" w:cs="Arial CYR"/>
          <w:sz w:val="26"/>
          <w:szCs w:val="26"/>
        </w:rPr>
        <w:t xml:space="preserve">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</w:t>
      </w:r>
      <w:proofErr w:type="gramStart"/>
      <w:r w:rsidRPr="000C6C41">
        <w:rPr>
          <w:rFonts w:ascii="Arial CYR" w:hAnsi="Arial CYR" w:cs="Arial CYR"/>
          <w:sz w:val="26"/>
          <w:szCs w:val="26"/>
        </w:rPr>
        <w:t xml:space="preserve">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</w:t>
      </w:r>
      <w:r w:rsidRPr="000C6C41">
        <w:rPr>
          <w:rFonts w:ascii="Segoe UI Symbol" w:hAnsi="Segoe UI Symbol" w:cs="Segoe UI Symbol"/>
          <w:sz w:val="26"/>
          <w:szCs w:val="26"/>
        </w:rPr>
        <w:t>№</w:t>
      </w:r>
      <w:r w:rsidRPr="000C6C41">
        <w:rPr>
          <w:rFonts w:ascii="Arial" w:hAnsi="Arial" w:cs="Arial"/>
          <w:sz w:val="26"/>
          <w:szCs w:val="26"/>
        </w:rPr>
        <w:t xml:space="preserve"> 1569, </w:t>
      </w:r>
      <w:r w:rsidRPr="000C6C41">
        <w:rPr>
          <w:rFonts w:ascii="Arial CYR" w:hAnsi="Arial CYR" w:cs="Arial CYR"/>
          <w:sz w:val="26"/>
          <w:szCs w:val="26"/>
        </w:rPr>
        <w:t xml:space="preserve">и определяет порядок и сроки внесения изменений 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в Перечень главных администраторов доходов бюджета </w:t>
      </w:r>
      <w:r w:rsidRPr="000C6C41">
        <w:rPr>
          <w:rFonts w:ascii="Arial CYR" w:hAnsi="Arial CYR" w:cs="Arial CYR"/>
          <w:sz w:val="26"/>
          <w:szCs w:val="26"/>
        </w:rPr>
        <w:t>Укинского  сельского поселения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, утвержденный распоряжением администрации </w:t>
      </w:r>
      <w:r w:rsidRPr="000C6C41">
        <w:rPr>
          <w:rFonts w:ascii="Arial CYR" w:hAnsi="Arial CYR" w:cs="Arial CYR"/>
          <w:sz w:val="26"/>
          <w:szCs w:val="26"/>
        </w:rPr>
        <w:t>Укинского  сельского поселения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 Уватского муниципального района</w:t>
      </w:r>
      <w:r w:rsidRPr="000C6C41">
        <w:rPr>
          <w:rFonts w:ascii="Arial CYR" w:hAnsi="Arial CYR" w:cs="Arial CYR"/>
          <w:sz w:val="26"/>
          <w:szCs w:val="26"/>
        </w:rPr>
        <w:t xml:space="preserve"> Тюменской области (далее по тексту - перечень главных администраторов доходов).</w:t>
      </w:r>
      <w:proofErr w:type="gramEnd"/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" w:hAnsi="Arial" w:cs="Arial"/>
          <w:color w:val="00000A"/>
          <w:sz w:val="26"/>
          <w:szCs w:val="26"/>
        </w:rPr>
        <w:t xml:space="preserve">2. </w:t>
      </w:r>
      <w:r w:rsidRPr="000C6C41">
        <w:rPr>
          <w:rFonts w:ascii="Arial CYR" w:hAnsi="Arial CYR" w:cs="Arial CYR"/>
          <w:color w:val="00000A"/>
          <w:sz w:val="26"/>
          <w:szCs w:val="26"/>
        </w:rPr>
        <w:t>Основаниями для внесения изменений в перечень главных администраторов доходов являются: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а)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изменение состава и (или) функций главных администраторов доходов  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бюджета </w:t>
      </w:r>
      <w:r w:rsidRPr="000C6C41">
        <w:rPr>
          <w:rFonts w:ascii="Arial CYR" w:hAnsi="Arial CYR" w:cs="Arial CYR"/>
          <w:sz w:val="26"/>
          <w:szCs w:val="26"/>
        </w:rPr>
        <w:t>Укинского  сельского поселения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(далее по тексту - главные администраторы доходов);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б)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изменение кодов видов доходов бюджетов и соответствующих им кодов аналитической группы подвидов доходов, принципов назначения и присвоения кодов классификации доходов;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в)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предоставление межбюджетных трансфертов из других бюджетов бюджетной системы Российской Федерации по кодам бюджетной классификации доходов бюджетов, не закрепленным за соответствующими главными администраторами доходов;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г)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получение безвозмездных поступлений, имеющих целевое назначение, от физических и юридических лиц по кодам бюджетной </w:t>
      </w:r>
      <w:r w:rsidRPr="000C6C41">
        <w:rPr>
          <w:rFonts w:ascii="Arial CYR" w:hAnsi="Arial CYR" w:cs="Arial CYR"/>
          <w:color w:val="00000A"/>
          <w:sz w:val="26"/>
          <w:szCs w:val="26"/>
        </w:rPr>
        <w:lastRenderedPageBreak/>
        <w:t>классификации доходов бюджетов, не закрепленным за соответствующими главными администраторами доходов;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д)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поступления от возврата и возврат остатков субсидий, субвенций и иных межбюджетных трансфертов, имеющих целевое назначение, прошлых лет по кодам бюджетной классификации доходов бюджетов, не закрепленным за соответствующими главными администраторами доходов;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е)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иные изменения в целях приведения в соответствие с изменениями федерального и (или) областного законодательства, муниципальных правовых актов, а также в целях устранения технических ошибок.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" w:hAnsi="Arial" w:cs="Arial"/>
          <w:color w:val="00000A"/>
          <w:sz w:val="26"/>
          <w:szCs w:val="26"/>
        </w:rPr>
        <w:t xml:space="preserve">3. </w:t>
      </w:r>
      <w:proofErr w:type="gramStart"/>
      <w:r w:rsidRPr="000C6C41">
        <w:rPr>
          <w:rFonts w:ascii="Arial CYR" w:hAnsi="Arial CYR" w:cs="Arial CYR"/>
          <w:color w:val="00000A"/>
          <w:sz w:val="26"/>
          <w:szCs w:val="26"/>
        </w:rPr>
        <w:t xml:space="preserve">Главные администраторы доходов в случае возникновения необходимости внесения изменений в перечень главных администраторов доходов в соответствии с </w:t>
      </w:r>
      <w:r w:rsidRPr="000C6C41">
        <w:rPr>
          <w:rFonts w:ascii="Arial CYR" w:hAnsi="Arial CYR" w:cs="Arial CYR"/>
          <w:sz w:val="26"/>
          <w:szCs w:val="26"/>
        </w:rPr>
        <w:t xml:space="preserve">пунктом 2 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настоящего Порядка </w:t>
      </w:r>
      <w:r w:rsidRPr="000C6C41">
        <w:rPr>
          <w:rFonts w:ascii="Arial CYR" w:hAnsi="Arial CYR" w:cs="Arial CYR"/>
          <w:sz w:val="26"/>
          <w:szCs w:val="26"/>
        </w:rPr>
        <w:t xml:space="preserve">не позднее 5 рабочих дней со дня их возникновения 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представляют в 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администрацию </w:t>
      </w:r>
      <w:r w:rsidRPr="000C6C41">
        <w:rPr>
          <w:rFonts w:ascii="Arial CYR" w:hAnsi="Arial CYR" w:cs="Arial CYR"/>
          <w:sz w:val="26"/>
          <w:szCs w:val="26"/>
        </w:rPr>
        <w:t>Укинского сельского поселения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 Уватского муниципального района</w:t>
      </w:r>
      <w:r w:rsidRPr="000C6C41">
        <w:rPr>
          <w:rFonts w:ascii="Arial CYR" w:hAnsi="Arial CYR" w:cs="Arial CYR"/>
          <w:sz w:val="26"/>
          <w:szCs w:val="26"/>
        </w:rPr>
        <w:t xml:space="preserve"> Тюменской области (далее по тексту </w:t>
      </w:r>
      <w:r w:rsidRPr="000C6C41">
        <w:rPr>
          <w:rFonts w:ascii="Arial" w:hAnsi="Arial" w:cs="Arial"/>
          <w:sz w:val="26"/>
          <w:szCs w:val="26"/>
        </w:rPr>
        <w:t xml:space="preserve">— </w:t>
      </w:r>
      <w:r w:rsidRPr="000C6C41">
        <w:rPr>
          <w:rFonts w:ascii="Arial CYR" w:hAnsi="Arial CYR" w:cs="Arial CYR"/>
          <w:sz w:val="26"/>
          <w:szCs w:val="26"/>
        </w:rPr>
        <w:t xml:space="preserve">Администрация) </w:t>
      </w:r>
      <w:r w:rsidRPr="000C6C41">
        <w:rPr>
          <w:rFonts w:ascii="Arial CYR" w:hAnsi="Arial CYR" w:cs="Arial CYR"/>
          <w:color w:val="00000A"/>
          <w:sz w:val="26"/>
          <w:szCs w:val="26"/>
        </w:rPr>
        <w:t>соответствующие предложения с указанием следующей информации:</w:t>
      </w:r>
      <w:proofErr w:type="gramEnd"/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а)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основания для внесения изменений, в том числе с указанием нормативных правовых актов, в соответствии с которыми вносятся изменения;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б)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наименование главного администратора доходов с указанием кода главного администратора доходов;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в)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код вида (подвида) доходов бюджета;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г)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наименование кода вида (подвида) доходов бюджета.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color w:val="00000A"/>
          <w:sz w:val="26"/>
          <w:szCs w:val="26"/>
        </w:rPr>
        <w:t xml:space="preserve">4. </w:t>
      </w:r>
      <w:r w:rsidRPr="000C6C41">
        <w:rPr>
          <w:rFonts w:ascii="Arial CYR" w:hAnsi="Arial CYR" w:cs="Arial CYR"/>
          <w:sz w:val="26"/>
          <w:szCs w:val="26"/>
        </w:rPr>
        <w:t>Администрация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рассматривает предложения главных администраторов доходов, поступившие в соответствии с </w:t>
      </w:r>
      <w:r w:rsidRPr="000C6C41">
        <w:rPr>
          <w:rFonts w:ascii="Arial CYR" w:hAnsi="Arial CYR" w:cs="Arial CYR"/>
          <w:sz w:val="26"/>
          <w:szCs w:val="26"/>
        </w:rPr>
        <w:t xml:space="preserve">пунктом 3 настоящего Порядка, и при наличии оснований разрабатывает проект распоряжения 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администрации </w:t>
      </w:r>
      <w:r w:rsidRPr="000C6C41">
        <w:rPr>
          <w:rFonts w:ascii="Arial CYR" w:hAnsi="Arial CYR" w:cs="Arial CYR"/>
          <w:sz w:val="26"/>
          <w:szCs w:val="26"/>
        </w:rPr>
        <w:t>Укинского сельского поселения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 Уватского муниципального района</w:t>
      </w:r>
      <w:r w:rsidRPr="000C6C41">
        <w:rPr>
          <w:rFonts w:ascii="Arial CYR" w:hAnsi="Arial CYR" w:cs="Arial CYR"/>
          <w:sz w:val="26"/>
          <w:szCs w:val="26"/>
        </w:rPr>
        <w:t xml:space="preserve"> Тюменской области, предусматривающий внесение изменений в перечень главных администраторов доходов, в следующие сроки: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а)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на текущий финансовый год - в срок не позднее 15 рабочих дней, следующих за датой поступления предложения главного администратора доходов;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color w:val="00000A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б)</w:t>
      </w:r>
      <w:r w:rsidRPr="000C6C41">
        <w:rPr>
          <w:rFonts w:ascii="Arial CYR" w:hAnsi="Arial CYR" w:cs="Arial CYR"/>
          <w:color w:val="00000A"/>
          <w:sz w:val="26"/>
          <w:szCs w:val="26"/>
        </w:rPr>
        <w:t xml:space="preserve"> на очередной финансовый год - в срок не позднее 15 декабря текущего года.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0C6C41">
        <w:rPr>
          <w:rFonts w:ascii="Arial CYR" w:hAnsi="Arial CYR" w:cs="Arial CYR"/>
          <w:sz w:val="26"/>
          <w:szCs w:val="26"/>
        </w:rPr>
        <w:t xml:space="preserve">При наличии оснований для внесения изменений в перечень главных администраторов доходов, установленных пунктом 2 настоящего Порядка, и отсутствии предложений главных администраторов доходов, указанных в пункте 3 настоящего Порядка, Администрация в срок, не превышающий 30 рабочих дней со дня установления оснований, самостоятельно осуществляет разработку проекта распоряжения 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администрации </w:t>
      </w:r>
      <w:r w:rsidRPr="000C6C41">
        <w:rPr>
          <w:rFonts w:ascii="Arial CYR" w:hAnsi="Arial CYR" w:cs="Arial CYR"/>
          <w:sz w:val="26"/>
          <w:szCs w:val="26"/>
        </w:rPr>
        <w:t>Укинского сельского поселения</w:t>
      </w:r>
      <w:r w:rsidRPr="000C6C41">
        <w:rPr>
          <w:rFonts w:ascii="Arial CYR" w:hAnsi="Arial CYR" w:cs="Arial CYR"/>
          <w:sz w:val="26"/>
          <w:szCs w:val="26"/>
          <w:highlight w:val="white"/>
        </w:rPr>
        <w:t xml:space="preserve"> Уватского муниципального района</w:t>
      </w:r>
      <w:r w:rsidRPr="000C6C41">
        <w:rPr>
          <w:rFonts w:ascii="Arial CYR" w:hAnsi="Arial CYR" w:cs="Arial CYR"/>
          <w:sz w:val="26"/>
          <w:szCs w:val="26"/>
        </w:rPr>
        <w:t xml:space="preserve"> Тюменской области, предусматривающего внесение изменений в перечень главных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администраторов доходов.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hAnsi="Calibri" w:cs="Calibri"/>
        </w:rPr>
      </w:pPr>
    </w:p>
    <w:p w:rsid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15"/>
        <w:gridCol w:w="4423"/>
      </w:tblGrid>
      <w:tr w:rsidR="000C6C41" w:rsidRPr="000C6C41">
        <w:trPr>
          <w:trHeight w:val="1"/>
        </w:trPr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6C41" w:rsidRPr="000C6C41" w:rsidRDefault="000C6C41" w:rsidP="000C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6C41" w:rsidRPr="000C6C41" w:rsidRDefault="000C6C41" w:rsidP="000C6C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0C6C41">
              <w:rPr>
                <w:rFonts w:ascii="Arial CYR" w:hAnsi="Arial CYR" w:cs="Arial CYR"/>
                <w:sz w:val="26"/>
                <w:szCs w:val="26"/>
              </w:rPr>
              <w:t xml:space="preserve">Приложение </w:t>
            </w:r>
            <w:r w:rsidRPr="000C6C41">
              <w:rPr>
                <w:rFonts w:ascii="Segoe UI Symbol" w:hAnsi="Segoe UI Symbol" w:cs="Segoe UI Symbol"/>
                <w:sz w:val="26"/>
                <w:szCs w:val="26"/>
              </w:rPr>
              <w:t>№</w:t>
            </w:r>
            <w:r w:rsidRPr="000C6C41">
              <w:rPr>
                <w:rFonts w:ascii="Arial" w:hAnsi="Arial" w:cs="Arial"/>
                <w:sz w:val="26"/>
                <w:szCs w:val="26"/>
              </w:rPr>
              <w:t xml:space="preserve"> 2                                                                 </w:t>
            </w:r>
            <w:r w:rsidRPr="000C6C41">
              <w:rPr>
                <w:rFonts w:ascii="Arial CYR" w:hAnsi="Arial CYR" w:cs="Arial CYR"/>
                <w:sz w:val="26"/>
                <w:szCs w:val="26"/>
              </w:rPr>
              <w:t>к постановлению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</w:t>
            </w:r>
            <w:r w:rsidRPr="000C6C41">
              <w:rPr>
                <w:rFonts w:ascii="Arial CYR" w:hAnsi="Arial CYR" w:cs="Arial CYR"/>
                <w:sz w:val="26"/>
                <w:szCs w:val="26"/>
              </w:rPr>
              <w:t xml:space="preserve">администрации                                                                  Укинского сельского поселения </w:t>
            </w:r>
            <w:r w:rsidRPr="000C6C41">
              <w:rPr>
                <w:rFonts w:ascii="Arial CYR" w:hAnsi="Arial CYR" w:cs="Arial CYR"/>
                <w:color w:val="000000"/>
                <w:sz w:val="26"/>
                <w:szCs w:val="26"/>
              </w:rPr>
              <w:t>Ува</w:t>
            </w:r>
            <w:r w:rsidRPr="000C6C41">
              <w:rPr>
                <w:rFonts w:ascii="Arial CYR" w:hAnsi="Arial CYR" w:cs="Arial CYR"/>
                <w:sz w:val="26"/>
                <w:szCs w:val="26"/>
              </w:rPr>
              <w:t>тского муниципального района Тюменской области</w:t>
            </w:r>
            <w:r w:rsidRPr="000C6C41">
              <w:rPr>
                <w:rFonts w:ascii="Arial CYR" w:hAnsi="Arial CYR" w:cs="Arial CYR"/>
                <w:color w:val="000000"/>
                <w:sz w:val="26"/>
                <w:szCs w:val="26"/>
              </w:rPr>
              <w:t xml:space="preserve">                                                             от __марта 2022г. </w:t>
            </w:r>
            <w:r w:rsidRPr="000C6C41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№</w:t>
            </w:r>
            <w:r w:rsidRPr="000C6C41">
              <w:rPr>
                <w:rFonts w:ascii="Arial" w:hAnsi="Arial" w:cs="Arial"/>
                <w:color w:val="000000"/>
                <w:sz w:val="26"/>
                <w:szCs w:val="26"/>
              </w:rPr>
              <w:t xml:space="preserve"> ____</w:t>
            </w:r>
          </w:p>
        </w:tc>
      </w:tr>
    </w:tbl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0C6C41">
        <w:rPr>
          <w:rFonts w:ascii="Arial CYR" w:hAnsi="Arial CYR" w:cs="Arial CYR"/>
          <w:b/>
          <w:bCs/>
          <w:sz w:val="26"/>
          <w:szCs w:val="26"/>
        </w:rPr>
        <w:t xml:space="preserve">Порядок внесения изменений в Перечень главных 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0C6C41">
        <w:rPr>
          <w:rFonts w:ascii="Arial CYR" w:hAnsi="Arial CYR" w:cs="Arial CYR"/>
          <w:b/>
          <w:bCs/>
          <w:sz w:val="26"/>
          <w:szCs w:val="26"/>
        </w:rPr>
        <w:t>администраторов источников финансирования дефицита бюджета Укинского</w:t>
      </w:r>
      <w:r w:rsidRPr="000C6C41">
        <w:rPr>
          <w:rFonts w:ascii="Arial CYR" w:hAnsi="Arial CYR" w:cs="Arial CYR"/>
          <w:sz w:val="26"/>
          <w:szCs w:val="26"/>
        </w:rPr>
        <w:t xml:space="preserve"> </w:t>
      </w:r>
      <w:r w:rsidRPr="000C6C41">
        <w:rPr>
          <w:rFonts w:ascii="Arial CYR" w:hAnsi="Arial CYR" w:cs="Arial CYR"/>
          <w:b/>
          <w:bCs/>
          <w:sz w:val="26"/>
          <w:szCs w:val="26"/>
        </w:rPr>
        <w:t xml:space="preserve">  сельского поселения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C6C41">
        <w:rPr>
          <w:rFonts w:ascii="Arial CYR" w:hAnsi="Arial CYR" w:cs="Arial CYR"/>
          <w:sz w:val="26"/>
          <w:szCs w:val="26"/>
        </w:rPr>
        <w:t xml:space="preserve">Настоящий Порядок внесения изменений в Перечень главных администраторов источников финансирования дефицита бюджета  Укинского  сельского поселения (далее по тексту </w:t>
      </w:r>
      <w:r w:rsidRPr="000C6C41">
        <w:rPr>
          <w:rFonts w:ascii="Arial" w:hAnsi="Arial" w:cs="Arial"/>
          <w:sz w:val="26"/>
          <w:szCs w:val="26"/>
        </w:rPr>
        <w:t xml:space="preserve">— </w:t>
      </w:r>
      <w:r w:rsidRPr="000C6C41">
        <w:rPr>
          <w:rFonts w:ascii="Arial CYR" w:hAnsi="Arial CYR" w:cs="Arial CYR"/>
          <w:sz w:val="26"/>
          <w:szCs w:val="26"/>
        </w:rPr>
        <w:t>Порядок)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</w:t>
      </w:r>
      <w:proofErr w:type="gramStart"/>
      <w:r w:rsidRPr="000C6C41">
        <w:rPr>
          <w:rFonts w:ascii="Arial CYR" w:hAnsi="Arial CYR" w:cs="Arial CYR"/>
          <w:sz w:val="26"/>
          <w:szCs w:val="26"/>
        </w:rPr>
        <w:t xml:space="preserve"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</w:t>
      </w:r>
      <w:r w:rsidRPr="000C6C41">
        <w:rPr>
          <w:rFonts w:ascii="Segoe UI Symbol" w:hAnsi="Segoe UI Symbol" w:cs="Segoe UI Symbol"/>
          <w:sz w:val="26"/>
          <w:szCs w:val="26"/>
        </w:rPr>
        <w:t>№</w:t>
      </w:r>
      <w:r w:rsidRPr="000C6C41">
        <w:rPr>
          <w:rFonts w:ascii="Arial" w:hAnsi="Arial" w:cs="Arial"/>
          <w:sz w:val="26"/>
          <w:szCs w:val="26"/>
        </w:rPr>
        <w:t xml:space="preserve"> 1568, </w:t>
      </w:r>
      <w:r w:rsidRPr="000C6C41">
        <w:rPr>
          <w:rFonts w:ascii="Arial CYR" w:hAnsi="Arial CYR" w:cs="Arial CYR"/>
          <w:sz w:val="26"/>
          <w:szCs w:val="26"/>
        </w:rPr>
        <w:t>и определяет порядок и сроки внесения изменений в Перечень главных администраторов источников финансирования дефицита бюджета Укинского  сельского поселения, утвержденный распоряжением администрации  Укинского  сельского поселения Уватского муниципального района Тюменской области (далее по тексту - перечень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главных администраторов источников).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2. </w:t>
      </w:r>
      <w:r w:rsidRPr="000C6C41">
        <w:rPr>
          <w:rFonts w:ascii="Arial CYR" w:hAnsi="Arial CYR" w:cs="Arial CYR"/>
          <w:sz w:val="26"/>
          <w:szCs w:val="26"/>
        </w:rPr>
        <w:t>Основаниями для внесения изменений в перечень главных администраторов источников являются: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 xml:space="preserve">а) изменение состава и (или) функций главных </w:t>
      </w:r>
      <w:proofErr w:type="gramStart"/>
      <w:r w:rsidRPr="000C6C41">
        <w:rPr>
          <w:rFonts w:ascii="Arial CYR" w:hAnsi="Arial CYR" w:cs="Arial CYR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 Укинского  сельского поселения (далее - главные администраторы источников);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б) изменение кодов и (или) наименований видов (подвидов) источников финансирования дефицита бюджетов и соответствующих им кодов аналитической группы подвидов источников, принципов назначения и присвоения кодов классификации источников;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lastRenderedPageBreak/>
        <w:t>в) иные изменения в целях приведения в соответствие с изменениями федерального и (или) областного законодательства, муниципальных правовых актов, а также в целях устранения технических ошибок.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0C6C41">
        <w:rPr>
          <w:rFonts w:ascii="Arial CYR" w:hAnsi="Arial CYR" w:cs="Arial CYR"/>
          <w:sz w:val="26"/>
          <w:szCs w:val="26"/>
        </w:rPr>
        <w:t xml:space="preserve">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пунктом 2 настоящего Порядка не позднее 30 рабочих дней со дня их возникновения представляют в администрацию  Укинского сельского поселения Уватского муниципального района Тюменской области (далее по тексту </w:t>
      </w:r>
      <w:r w:rsidRPr="000C6C41">
        <w:rPr>
          <w:rFonts w:ascii="Arial" w:hAnsi="Arial" w:cs="Arial"/>
          <w:sz w:val="26"/>
          <w:szCs w:val="26"/>
        </w:rPr>
        <w:t xml:space="preserve">— </w:t>
      </w:r>
      <w:r w:rsidRPr="000C6C41">
        <w:rPr>
          <w:rFonts w:ascii="Arial CYR" w:hAnsi="Arial CYR" w:cs="Arial CYR"/>
          <w:sz w:val="26"/>
          <w:szCs w:val="26"/>
        </w:rPr>
        <w:t>Администрация) соответствующие предложения с указанием следующей информации:</w:t>
      </w:r>
      <w:proofErr w:type="gramEnd"/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а) основания для внесения изменений, в том числе с указанием нормативных правовых актов, в соответствии с которыми вносятся изменения;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б) наименование главного администратора источников с указанием кода главного администратора источников;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в) код группы, подгруппы, статьи и вида (подвида) источника финансирования дефицита бюджета;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 CYR" w:hAnsi="Arial CYR" w:cs="Arial CYR"/>
          <w:sz w:val="26"/>
          <w:szCs w:val="26"/>
        </w:rPr>
        <w:t>г) наименование кода группы, подгруппы, статьи и вида (подвида) источника финансирования дефицита бюджета.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4. </w:t>
      </w:r>
      <w:r w:rsidRPr="000C6C41">
        <w:rPr>
          <w:rFonts w:ascii="Arial CYR" w:hAnsi="Arial CYR" w:cs="Arial CYR"/>
          <w:sz w:val="26"/>
          <w:szCs w:val="26"/>
        </w:rPr>
        <w:t>Администрация в срок не позднее 15 рабочих дней, следующих за датой поступления предложений главных администраторов источников, рассматривает их и при наличии оснований разрабатывает проект распоряжения администрации  Укинского  сельского поселения Уватского муниципального района Тюменской области, предусматривающий внесение изменений в перечень главных администраторов источников.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0C6C41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0C6C41">
        <w:rPr>
          <w:rFonts w:ascii="Arial CYR" w:hAnsi="Arial CYR" w:cs="Arial CYR"/>
          <w:sz w:val="26"/>
          <w:szCs w:val="26"/>
        </w:rPr>
        <w:t>При наличии оснований для внесения изменений в перечень главных администраторов источников, установленных пунктом 2 настоящего Порядка, и отсутствии предложений главных администраторов источников, указанных в пункте 3 настоящего Порядка, Администрация в срок, не превышающий 30 рабочих дней со дня установления оснований, самостоятельно осуществляет разработку проекта распоряжения администрации  Укинского  сельского поселения Уватского муниципального района Тюменской области, предусматривающего внесение изменений в перечень главных</w:t>
      </w:r>
      <w:proofErr w:type="gramEnd"/>
      <w:r w:rsidRPr="000C6C41">
        <w:rPr>
          <w:rFonts w:ascii="Arial CYR" w:hAnsi="Arial CYR" w:cs="Arial CYR"/>
          <w:sz w:val="26"/>
          <w:szCs w:val="26"/>
        </w:rPr>
        <w:t xml:space="preserve"> администраторов источников.</w:t>
      </w:r>
    </w:p>
    <w:p w:rsidR="000C6C41" w:rsidRPr="000C6C41" w:rsidRDefault="000C6C41" w:rsidP="000C6C41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hAnsi="Calibri" w:cs="Calibri"/>
        </w:rPr>
      </w:pPr>
    </w:p>
    <w:p w:rsidR="00E66126" w:rsidRDefault="00E66126"/>
    <w:sectPr w:rsidR="00E66126" w:rsidSect="000365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41"/>
    <w:rsid w:val="000C6C41"/>
    <w:rsid w:val="0088643F"/>
    <w:rsid w:val="00D05745"/>
    <w:rsid w:val="00E6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1790</Words>
  <Characters>10205</Characters>
  <Application>Microsoft Office Word</Application>
  <DocSecurity>0</DocSecurity>
  <Lines>85</Lines>
  <Paragraphs>23</Paragraphs>
  <ScaleCrop>false</ScaleCrop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dcterms:created xsi:type="dcterms:W3CDTF">2022-03-01T12:19:00Z</dcterms:created>
  <dcterms:modified xsi:type="dcterms:W3CDTF">2022-03-01T12:31:00Z</dcterms:modified>
</cp:coreProperties>
</file>